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5CC" w:rsidRDefault="001648BE"/>
    <w:p w:rsidR="000A1467" w:rsidRDefault="000A1467" w:rsidP="000A1467">
      <w:pPr>
        <w:pStyle w:val="a3"/>
        <w:numPr>
          <w:ilvl w:val="0"/>
          <w:numId w:val="1"/>
        </w:numPr>
        <w:ind w:left="284" w:hanging="284"/>
      </w:pPr>
      <w:r>
        <w:t xml:space="preserve">Через кнопку </w:t>
      </w:r>
      <w:r w:rsidRPr="000A1467">
        <w:rPr>
          <w:b/>
        </w:rPr>
        <w:t>+ Создать запрос</w:t>
      </w:r>
      <w:r>
        <w:t xml:space="preserve"> открыть форму заполнения информации консультации.</w:t>
      </w:r>
    </w:p>
    <w:p w:rsidR="000A1467" w:rsidRPr="000A1467" w:rsidRDefault="000A1467" w:rsidP="000A1467">
      <w:pPr>
        <w:pStyle w:val="a3"/>
        <w:numPr>
          <w:ilvl w:val="0"/>
          <w:numId w:val="1"/>
        </w:numPr>
        <w:ind w:left="284" w:hanging="284"/>
      </w:pPr>
      <w:r>
        <w:t xml:space="preserve">Заполнить информацию консультации ФИО пациента, СНИЛС, Жалобы, Анамнез и т.п., нажать </w:t>
      </w:r>
      <w:r w:rsidRPr="000A1467">
        <w:rPr>
          <w:b/>
        </w:rPr>
        <w:t>Далее</w:t>
      </w:r>
    </w:p>
    <w:p w:rsidR="000A1467" w:rsidRDefault="000A1467" w:rsidP="000A1467">
      <w:pPr>
        <w:pStyle w:val="a3"/>
        <w:numPr>
          <w:ilvl w:val="0"/>
          <w:numId w:val="1"/>
        </w:numPr>
        <w:ind w:left="284" w:hanging="284"/>
      </w:pPr>
      <w:r>
        <w:t>В форме выбора время и консультирующей медицинской организации выбрать Дату, Тип консультации, Диагноз</w:t>
      </w:r>
    </w:p>
    <w:p w:rsidR="000A1467" w:rsidRPr="000A1467" w:rsidRDefault="000A1467" w:rsidP="000A1467">
      <w:pPr>
        <w:pStyle w:val="a3"/>
        <w:ind w:left="284"/>
        <w:rPr>
          <w:b/>
        </w:rPr>
      </w:pPr>
      <w:r w:rsidRPr="000A1467">
        <w:rPr>
          <w:b/>
        </w:rPr>
        <w:t>Не выбирать Медицинскую организацию, Тему и Консультанта.</w:t>
      </w:r>
      <w:r w:rsidR="001648BE">
        <w:rPr>
          <w:b/>
        </w:rPr>
        <w:t xml:space="preserve"> (фильтр для поиска может ограничить доступные варианты поиска)</w:t>
      </w:r>
    </w:p>
    <w:p w:rsidR="000A1467" w:rsidRDefault="000A1467" w:rsidP="000A1467">
      <w:pPr>
        <w:pStyle w:val="a3"/>
        <w:numPr>
          <w:ilvl w:val="0"/>
          <w:numId w:val="1"/>
        </w:numPr>
        <w:ind w:left="426"/>
      </w:pPr>
      <w:r>
        <w:t xml:space="preserve">Нажать </w:t>
      </w:r>
      <w:r w:rsidRPr="000A1467">
        <w:rPr>
          <w:b/>
        </w:rPr>
        <w:t>Найти</w:t>
      </w:r>
      <w:r>
        <w:t xml:space="preserve"> и выбрать</w:t>
      </w:r>
      <w:r w:rsidR="001648BE">
        <w:t xml:space="preserve"> вариант из списка</w:t>
      </w:r>
      <w:r>
        <w:t xml:space="preserve"> время, медицинскую организацию и консультанта </w:t>
      </w:r>
      <w:r w:rsidR="001648BE">
        <w:t>подходящий для вас. Если консультацию планируется проводить не в режиме видеоконференцсвязи, то время для выбора не имеет значение.</w:t>
      </w:r>
      <w:bookmarkStart w:id="0" w:name="_GoBack"/>
      <w:bookmarkEnd w:id="0"/>
      <w:r w:rsidR="001648BE">
        <w:t xml:space="preserve"> </w:t>
      </w:r>
      <w:r>
        <w:rPr>
          <w:noProof/>
          <w:lang w:eastAsia="ru-RU"/>
        </w:rPr>
        <w:drawing>
          <wp:inline distT="0" distB="0" distL="0" distR="0">
            <wp:extent cx="6391910" cy="3855720"/>
            <wp:effectExtent l="0" t="0" r="8890" b="0"/>
            <wp:docPr id="1" name="Рисунок 1" descr="D:\Файлы\ТМК\Выбор МО в запросе на ТМ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айлы\ТМК\Выбор МО в запросе на ТМ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67" w:rsidSect="000A146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C5972"/>
    <w:multiLevelType w:val="hybridMultilevel"/>
    <w:tmpl w:val="850C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67"/>
    <w:rsid w:val="000A1467"/>
    <w:rsid w:val="001648BE"/>
    <w:rsid w:val="001B750B"/>
    <w:rsid w:val="003D35EC"/>
    <w:rsid w:val="00786A07"/>
    <w:rsid w:val="00B3612E"/>
    <w:rsid w:val="00C851FA"/>
    <w:rsid w:val="00E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A0300-7D6E-4CF1-91CE-3E3126B1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4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Геннадьевич Рямов</dc:creator>
  <cp:keywords/>
  <dc:description/>
  <cp:lastModifiedBy>Александр Геннадьевич Рямов</cp:lastModifiedBy>
  <cp:revision>3</cp:revision>
  <cp:lastPrinted>2020-04-10T05:31:00Z</cp:lastPrinted>
  <dcterms:created xsi:type="dcterms:W3CDTF">2020-04-10T05:54:00Z</dcterms:created>
  <dcterms:modified xsi:type="dcterms:W3CDTF">2021-06-10T08:35:00Z</dcterms:modified>
</cp:coreProperties>
</file>